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3C574" w14:textId="77777777" w:rsidR="005A12E8" w:rsidRDefault="005A12E8" w:rsidP="005A12E8">
      <w:pPr>
        <w:jc w:val="center"/>
        <w:rPr>
          <w:sz w:val="32"/>
          <w:szCs w:val="32"/>
        </w:rPr>
      </w:pPr>
      <w:r w:rsidRPr="005A12E8">
        <w:rPr>
          <w:sz w:val="32"/>
          <w:szCs w:val="32"/>
        </w:rPr>
        <w:t>Cross-linguistic marking of information structure depends on discourse-functional inventories</w:t>
      </w:r>
    </w:p>
    <w:p w14:paraId="4EBDDC0F" w14:textId="4A2A2AB7" w:rsidR="005A12E8" w:rsidRPr="005A12E8" w:rsidRDefault="005A12E8" w:rsidP="005A12E8">
      <w:pPr>
        <w:jc w:val="center"/>
        <w:rPr>
          <w:i/>
          <w:iCs/>
          <w:sz w:val="24"/>
          <w:szCs w:val="24"/>
        </w:rPr>
      </w:pPr>
      <w:r w:rsidRPr="005A12E8">
        <w:rPr>
          <w:i/>
          <w:iCs/>
          <w:sz w:val="24"/>
          <w:szCs w:val="24"/>
        </w:rPr>
        <w:t>James German</w:t>
      </w:r>
    </w:p>
    <w:p w14:paraId="0DF6C3CF" w14:textId="518AD1B3" w:rsidR="008F1F83" w:rsidRDefault="005A12E8" w:rsidP="005A12E8">
      <w:pPr>
        <w:jc w:val="both"/>
      </w:pPr>
      <w:r>
        <w:t>In this commentary, I propose a way of examining focus and other information structural phenomena through a lens that makes a fundamental distinction between a highly generalized mechanism of information partitioning (e.g., into a referent and a property) versus the discourse-level functions that operate over these partitioned objects in specific ways (e.g., question-answer congruence, contrastive focus, contrastive topic, scalar implicatures, coherence relations, etc.). I argue that the former is more likely to be universal, while the latter form part of inventories that are language-specific. This perspective makes it possible to consider more precisely how different types of morphosyntactic and prosodic marking of information structure interact, as well as how they appear to be constrained in different ways according to language, the discourse context, and the communicative intentions of the interlocutors.</w:t>
      </w:r>
    </w:p>
    <w:sectPr w:rsidR="008F1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E8"/>
    <w:rsid w:val="001E3DB3"/>
    <w:rsid w:val="002C7224"/>
    <w:rsid w:val="002D0B50"/>
    <w:rsid w:val="00471FCA"/>
    <w:rsid w:val="005A0D61"/>
    <w:rsid w:val="005A12E8"/>
    <w:rsid w:val="008234C1"/>
    <w:rsid w:val="008F1F83"/>
    <w:rsid w:val="00AC206C"/>
    <w:rsid w:val="00C71558"/>
    <w:rsid w:val="00D1544D"/>
    <w:rsid w:val="00E9456A"/>
    <w:rsid w:val="00F06A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5F26"/>
  <w15:chartTrackingRefBased/>
  <w15:docId w15:val="{0A2A7A74-4D18-4F50-93F9-D05B50BE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N. (Na)</dc:creator>
  <cp:keywords/>
  <dc:description/>
  <cp:lastModifiedBy>Hu, N. (Na)</cp:lastModifiedBy>
  <cp:revision>1</cp:revision>
  <dcterms:created xsi:type="dcterms:W3CDTF">2024-07-05T08:50:00Z</dcterms:created>
  <dcterms:modified xsi:type="dcterms:W3CDTF">2024-07-05T08:52:00Z</dcterms:modified>
</cp:coreProperties>
</file>